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591" w:rsidRPr="00970483" w:rsidRDefault="003371E7" w:rsidP="00970483">
      <w:pPr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Задание 5</w:t>
      </w:r>
    </w:p>
    <w:p w:rsidR="005D5591" w:rsidRPr="00970483" w:rsidRDefault="005D5591" w:rsidP="00970483">
      <w:pPr>
        <w:rPr>
          <w:caps/>
          <w:sz w:val="24"/>
          <w:szCs w:val="24"/>
        </w:rPr>
      </w:pPr>
    </w:p>
    <w:p w:rsidR="005D5591" w:rsidRPr="00970483" w:rsidRDefault="005D5591" w:rsidP="002627B1">
      <w:pPr>
        <w:jc w:val="center"/>
        <w:rPr>
          <w:caps/>
          <w:sz w:val="24"/>
          <w:szCs w:val="24"/>
        </w:rPr>
      </w:pPr>
      <w:r w:rsidRPr="00970483">
        <w:rPr>
          <w:caps/>
          <w:sz w:val="24"/>
          <w:szCs w:val="24"/>
        </w:rPr>
        <w:t>Подготовить презентацию</w:t>
      </w:r>
    </w:p>
    <w:p w:rsidR="005D5591" w:rsidRPr="00970483" w:rsidRDefault="005D5591" w:rsidP="00970483">
      <w:pPr>
        <w:rPr>
          <w:caps/>
          <w:sz w:val="24"/>
          <w:szCs w:val="24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</w:rPr>
              <w:t>№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  <w:highlight w:val="yellow"/>
              </w:rPr>
            </w:pPr>
            <w:r w:rsidRPr="00970483">
              <w:rPr>
                <w:caps/>
                <w:sz w:val="24"/>
                <w:szCs w:val="24"/>
                <w:highlight w:val="yellow"/>
              </w:rPr>
              <w:t>Тема презентации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НАЗНАЧЕНИЕ И КЛАССИФИКАЦИЯ ЭЛЕКТРОПРИВОДА. ИСТОРИЯ РАЗВИТИЯ ЭЛЕКТРОПРИВОДА И ЕГО РОЛЬ В СОВРЕМЕННЫХ ТЕХНОЛОГИЯХ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ЗАЩИТЫ, БЛОКИРОВКИ И СИГНАЛИЗАЦИЯ В СХЕМАХ ЭЛЕКТРОПРИВОДА</w:t>
            </w:r>
            <w:bookmarkStart w:id="0" w:name="_GoBack"/>
            <w:bookmarkEnd w:id="0"/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ЭЛЕМЕНТЫ ПРОЕКТИРОВАНИЯ ЭЛЕКТРОПРИВОДОВ. РАСЧЕТ МОЩНОСТИ И ВЫБОР ДВИГАТЕЛЕЙ.ПРОВЕРКА ДВИГАТЕЛЕЙ ПО НАГРЕВУ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  <w:lang w:val="kk-KZ"/>
              </w:rPr>
            </w:pPr>
            <w:r w:rsidRPr="00970483">
              <w:rPr>
                <w:sz w:val="24"/>
                <w:szCs w:val="24"/>
                <w:lang w:val="kk-KZ"/>
              </w:rPr>
              <w:t>ЭЛЕКТРОПРИВОД С ШАГОВЫМ ДВИГАТЕЛЕМ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  <w:lang w:val="kk-KZ"/>
              </w:rPr>
              <w:t>Электропривод с синхронными двигателями. рЕГУЛИРОВАНИЕ СКОРОСТИ.пУСК И ТОРМОЖЕНИЕ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6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</w:rPr>
              <w:t xml:space="preserve">эЛЕКТРОПРИВОД С ДВИГАТЕЛЯМИ ПОСТОЯННОГО ТОКА. 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7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</w:rPr>
              <w:t>эЛЕКТРОПРИВОД С АСИНХРОННЫМИ ДВИГАТЕЛЯМИ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8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</w:rPr>
              <w:t>эЛЕМЕНТЫ ПРОЕКТИРОВАНИЯ ЭЛЕКТРОПРИВОДА. рАСЧЕТ МОЩНОСТИ И ВЫБОР ДВИГАТЕЛЯ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9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</w:rPr>
              <w:t>эНЕРГЕТИКА ЭЛЕКТРОПРИВОДА. пОТЕРИ МОЩНОСТИ И ЭНЕРГИИ. кпд И КОЭФФИЦИЕНТ МОЩНОСТИ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10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sz w:val="24"/>
                <w:szCs w:val="24"/>
                <w:lang w:val="kk-KZ"/>
              </w:rPr>
              <w:t>С</w:t>
            </w:r>
            <w:r w:rsidRPr="00970483">
              <w:rPr>
                <w:sz w:val="24"/>
                <w:szCs w:val="24"/>
              </w:rPr>
              <w:t>ЛЕДЯЩИЙ ЭЛЕКТРОПРИВОД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11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ЭЛЕКТРОПРИВОД С ПРОГРАММНЫМ УПРАВЛЕНИЕМ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12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sz w:val="24"/>
                <w:szCs w:val="24"/>
                <w:lang w:val="kk-KZ"/>
              </w:rPr>
              <w:t>Э</w:t>
            </w:r>
            <w:r w:rsidRPr="00970483">
              <w:rPr>
                <w:sz w:val="24"/>
                <w:szCs w:val="24"/>
              </w:rPr>
              <w:t>ЛЕКТРОПРИВОД С АДАПТИВНЫМ УПРАВЛЕНИЕМ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13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</w:rPr>
              <w:t>эЛЕКТРИЧЕСКИЕ И ЭЛЕКТРОМЕХАНИЧЕСКИЕ УСТРОЙСТВА ЭЛЕКТРОПРИВОДА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14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tabs>
                <w:tab w:val="left" w:pos="2115"/>
              </w:tabs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</w:rPr>
              <w:t>уПРАВЛЯЮЩИЕ ЭЛЕМЕНТЫ И УСТРОЙСТВА ЭЛЕКТРОПРИВОДА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15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</w:rPr>
              <w:t>эЛЕМЕНТЫ И УСТРОЙСТВА МЕХАНИЧЕСКОЙ ПЕРЕДАЧИ ЭЛЕКТРОПРИВОДА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16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</w:rPr>
              <w:t>мЕХАНИЧЕСКИЕ ХАРАКТЕРИСТИКИ ДВИГАТЕЛЕЙ И ПРОИЗВОДСТВЕННЫХ МЕХАНИЗМОВ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17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</w:rPr>
              <w:t xml:space="preserve">эЛЕКТРОПРИВОД С ДВИГАТЕЛЯМИ ПОСТОЯННОГО ТОКА. 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18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caps/>
                <w:sz w:val="24"/>
                <w:szCs w:val="24"/>
              </w:rPr>
              <w:t>эЛЕКТРОПРИВОД С АСИНХРОННЫМИ ДВИГАТЕЛЯМИ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19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ЭЛЕКТРОПРИВОД С ДВИГАТЕЛЕМ ПОСТОЯННОГО ТОКА С ПОСЛЕДОВАТЕЛЬНЫМ ВОЗБУЖДЕНИЕМ</w:t>
            </w:r>
          </w:p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20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ЭНЕРГЕТИКА ЭЛЕКТРОПРИВОДА.</w:t>
            </w:r>
          </w:p>
          <w:p w:rsidR="000A3D1E" w:rsidRPr="00970483" w:rsidRDefault="000A3D1E" w:rsidP="00970483">
            <w:pPr>
              <w:rPr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НОМИНАЛЬНЫЕ РЕЖИМЫ РАБОТЫ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21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РЕГУЛИРОВАНИЕ СКОРОСТИ ВРАЩЕНИЯ АСИНХРОННОГО ДВИГАТЕЛЯ.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22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РЕГУЛИРОВАНИЕ ТОКА И МОМЕНТА ПРИ ТОРМОЖЕНИИ ДПТ С НЕЗАВИСИМЫМ ВОЗБУЖДЕНИЕМ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23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МЕТОДЫ РЕГУЛИРОВАНИЯ СКОРОСТИ ВРАЩЕНИЯ ДВИГАТЕЛЯ ПОСТОЯННОГО ТОКА НЕЗАВИСИМОГО ВОЗБУЖДЕНИЯ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24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УСТАНОВИВШИЙСЯ И НЕУСТАНОВИВШИЙСЯ РЕЖИМЫ РАБОТЫ ЭЛЕКТРОПРИВОДА.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t>25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ВЗАИМОСВЯЗАННЫЙ ЭЛЕКТРОПРИВОД. ЭЛЕКТРОПРИВОД С ЭЛЕКТРИЧЕСКИМ ВАЛОМ</w:t>
            </w:r>
          </w:p>
        </w:tc>
      </w:tr>
      <w:tr w:rsidR="000A3D1E" w:rsidRPr="00970483" w:rsidTr="000A3D1E">
        <w:tc>
          <w:tcPr>
            <w:tcW w:w="675" w:type="dxa"/>
          </w:tcPr>
          <w:p w:rsidR="000A3D1E" w:rsidRPr="00970483" w:rsidRDefault="000A3D1E" w:rsidP="00970483">
            <w:pPr>
              <w:pStyle w:val="a3"/>
              <w:spacing w:line="380" w:lineRule="exact"/>
              <w:jc w:val="left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970483">
              <w:rPr>
                <w:rFonts w:ascii="Arial" w:hAnsi="Arial" w:cs="Arial"/>
                <w:b w:val="0"/>
                <w:i w:val="0"/>
                <w:sz w:val="24"/>
                <w:szCs w:val="24"/>
              </w:rPr>
              <w:lastRenderedPageBreak/>
              <w:t>26</w:t>
            </w:r>
          </w:p>
        </w:tc>
        <w:tc>
          <w:tcPr>
            <w:tcW w:w="9072" w:type="dxa"/>
          </w:tcPr>
          <w:p w:rsidR="000A3D1E" w:rsidRPr="00970483" w:rsidRDefault="000A3D1E" w:rsidP="00970483">
            <w:pPr>
              <w:rPr>
                <w:caps/>
                <w:sz w:val="24"/>
                <w:szCs w:val="24"/>
              </w:rPr>
            </w:pPr>
            <w:r w:rsidRPr="00970483">
              <w:rPr>
                <w:sz w:val="24"/>
                <w:szCs w:val="24"/>
              </w:rPr>
              <w:t>ВЗАИМОСВЯЗАННЫЙ ЭЛЕКТРОПРИВОД</w:t>
            </w:r>
            <w:r>
              <w:rPr>
                <w:sz w:val="24"/>
                <w:szCs w:val="24"/>
              </w:rPr>
              <w:t>.</w:t>
            </w:r>
            <w:r w:rsidRPr="00970483">
              <w:rPr>
                <w:sz w:val="24"/>
                <w:szCs w:val="24"/>
              </w:rPr>
              <w:t xml:space="preserve"> ЭЛЕКТРОПРИВОД С МЕХАНИЧЕСКИМ СОЕДИНЕНИЕМ ВАЛОВ ДВИГАТЕЛЕЙ</w:t>
            </w:r>
          </w:p>
        </w:tc>
      </w:tr>
    </w:tbl>
    <w:p w:rsidR="005D5591" w:rsidRPr="00970483" w:rsidRDefault="005D5591" w:rsidP="00970483">
      <w:pPr>
        <w:rPr>
          <w:caps/>
          <w:sz w:val="24"/>
          <w:szCs w:val="24"/>
        </w:rPr>
      </w:pPr>
    </w:p>
    <w:p w:rsidR="005D5591" w:rsidRPr="00970483" w:rsidRDefault="005D5591" w:rsidP="00970483">
      <w:pPr>
        <w:rPr>
          <w:caps/>
          <w:sz w:val="24"/>
          <w:szCs w:val="24"/>
        </w:rPr>
      </w:pPr>
    </w:p>
    <w:p w:rsidR="005D5591" w:rsidRPr="00970483" w:rsidRDefault="005D5591" w:rsidP="00970483">
      <w:pPr>
        <w:rPr>
          <w:caps/>
          <w:sz w:val="24"/>
          <w:szCs w:val="24"/>
        </w:rPr>
      </w:pPr>
    </w:p>
    <w:sectPr w:rsidR="005D5591" w:rsidRPr="00970483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97F93"/>
    <w:multiLevelType w:val="multilevel"/>
    <w:tmpl w:val="DEBC815E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591"/>
    <w:rsid w:val="000A3D1E"/>
    <w:rsid w:val="000F18C9"/>
    <w:rsid w:val="00165019"/>
    <w:rsid w:val="00245E4A"/>
    <w:rsid w:val="002627B1"/>
    <w:rsid w:val="00287F16"/>
    <w:rsid w:val="002E0E69"/>
    <w:rsid w:val="00331346"/>
    <w:rsid w:val="003371E7"/>
    <w:rsid w:val="003C38B8"/>
    <w:rsid w:val="004D32E1"/>
    <w:rsid w:val="0055543D"/>
    <w:rsid w:val="005D5591"/>
    <w:rsid w:val="00970483"/>
    <w:rsid w:val="00E2251B"/>
    <w:rsid w:val="00F138D0"/>
    <w:rsid w:val="00FC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26D039-8C5F-4561-BF39-1A26B977F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59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D5591"/>
    <w:pPr>
      <w:jc w:val="center"/>
    </w:pPr>
    <w:rPr>
      <w:b/>
      <w:i/>
      <w:sz w:val="20"/>
      <w:szCs w:val="20"/>
    </w:rPr>
  </w:style>
  <w:style w:type="character" w:customStyle="1" w:styleId="a4">
    <w:name w:val="Основной текст Знак"/>
    <w:basedOn w:val="a0"/>
    <w:link w:val="a3"/>
    <w:rsid w:val="005D5591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table" w:styleId="a5">
    <w:name w:val="Table Grid"/>
    <w:basedOn w:val="a1"/>
    <w:uiPriority w:val="59"/>
    <w:rsid w:val="005D5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AE083-8634-4990-A6BF-73DD1B50A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Айжан Сарсенова (Руководитель ОП)</cp:lastModifiedBy>
  <cp:revision>2</cp:revision>
  <dcterms:created xsi:type="dcterms:W3CDTF">2026-01-22T09:32:00Z</dcterms:created>
  <dcterms:modified xsi:type="dcterms:W3CDTF">2026-01-22T09:32:00Z</dcterms:modified>
</cp:coreProperties>
</file>